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0F" w:rsidRPr="00CD520F" w:rsidRDefault="00CD520F" w:rsidP="00CD520F">
      <w:pPr>
        <w:spacing w:before="300" w:after="300" w:line="975" w:lineRule="atLeast"/>
        <w:outlineLvl w:val="0"/>
        <w:rPr>
          <w:rFonts w:ascii="Times New Roman" w:eastAsia="Times New Roman" w:hAnsi="Times New Roman" w:cs="Times New Roman"/>
          <w:b/>
          <w:bCs/>
          <w:spacing w:val="30"/>
          <w:kern w:val="36"/>
          <w:sz w:val="36"/>
          <w:szCs w:val="36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spacing w:val="30"/>
          <w:kern w:val="36"/>
          <w:sz w:val="36"/>
          <w:szCs w:val="36"/>
          <w:lang w:eastAsia="pl-PL"/>
        </w:rPr>
        <w:t>O pożytkach płynących z konfliktów między rodzeństwem</w:t>
      </w:r>
    </w:p>
    <w:p w:rsidR="00CD520F" w:rsidRPr="00CD520F" w:rsidRDefault="00CD520F" w:rsidP="00CD520F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20F">
        <w:rPr>
          <w:rFonts w:ascii="Times New Roman" w:eastAsia="Times New Roman" w:hAnsi="Times New Roman" w:cs="Times New Roman"/>
          <w:sz w:val="28"/>
          <w:szCs w:val="28"/>
          <w:lang w:eastAsia="pl-PL"/>
        </w:rPr>
        <w:t>Karolina Radomska</w:t>
      </w:r>
    </w:p>
    <w:p w:rsidR="00CD520F" w:rsidRPr="00CD520F" w:rsidRDefault="00CD520F" w:rsidP="00CD520F">
      <w:pPr>
        <w:spacing w:before="100" w:beforeAutospacing="1" w:after="450" w:line="6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Relacje dziecka z rodzeństwem są ważnym elementem w procesie tzw. socjalizacji oraz budowaniu całego systemu rodzinnego. Pozwalają na zaspokajanie dziecięcej potrzeby przynależności społecznej, a także pomagają w nabywaniu wiedzy o innych i sobie samym. Niejednokrotnie dają możliwość powierzenia dziecięcych trosk i sekretów. Zdarza się, że stanowią fundament przyjaźni na całe życie.</w:t>
      </w:r>
    </w:p>
    <w:p w:rsidR="00CD520F" w:rsidRPr="00CD520F" w:rsidRDefault="00CD520F" w:rsidP="00CD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20F" w:rsidRPr="00CD520F" w:rsidRDefault="00CD520F" w:rsidP="00CD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nieodłącznym elementem siostrzanych i braterskich więzi są także nieporozumienia, zazdrość a nawet rywalizacja. Kiedy na okrągło powracające kłótnie spędzają nam sen z powiek, często pytamy samych siebie: </w:t>
      </w:r>
      <w:r w:rsidRPr="00CD5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“co robię nie tak?”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20F" w:rsidRPr="00CD520F" w:rsidRDefault="00CD520F" w:rsidP="00CD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zapobiegać nieporozumieniom, by wychować dzieci w atmosferze miłości i zgody? Zagadnienie rozwiązywania konfliktów między rodzeństwem oraz porady, jak wychowywać dzieci bez rywalizacji, przykuwają uwagę niejednego rodzica. W sieci oraz licznych poradnikach krąży wiele wskazówek dotyczących dziecięcych sporów. Samo powstrzymywanie konfliktów między dziećmi nie przynosi jednak trwałego rozwiązania. Zresztą zwyczajnie nie jest też do końca możliwe.</w:t>
      </w:r>
    </w:p>
    <w:p w:rsidR="00CD520F" w:rsidRPr="00CD520F" w:rsidRDefault="00CD520F" w:rsidP="00CD520F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Pozwólmy dzieciom na konfrontację</w:t>
      </w:r>
    </w:p>
    <w:p w:rsidR="00CD520F" w:rsidRPr="00CD520F" w:rsidRDefault="00CD520F" w:rsidP="00CD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Skłonności do nieporozumień, bójek czy zazdrości między rodzeństwem zależą od różnicy wieku między dziećmi, od ich temperamentu oraz wielu czynników rodzinnych. Jedno jest pewne – siostrzane i braterskie konflikty są typowym i nieuniknionym procesem rozwojowym. Zresztą nie ma w nich nic złego, o ile nie przybierają nadmiernie wrogiej formy. </w:t>
      </w: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różnią się między sobą stylami reagowania, potrzebami, preferencjami i oczekiwaniami, co w sposób zrozumiały prowadzi również do nieporozumień.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 Spierają się o przestrzeń dla siebie, uwagę rodziców, zabawki czy formę spędzania wspólnego czasu.</w:t>
      </w:r>
    </w:p>
    <w:p w:rsidR="00CD520F" w:rsidRPr="00CD520F" w:rsidRDefault="00CD520F" w:rsidP="00CD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skutek nieporozumień dzieci w naturalny sposób trenują nie tylko kompetencje społeczne związane z asertywnością, szukaniem kompromisów i rozwiązywaniem konfliktów, lecz także lepiej poznają siebie i swoje rodzeństwo. </w:t>
      </w: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Dzięki konfrontacjom z rodzeństwem pogłębiają wiedzę dotyczącą własnych potrzeb, ćwiczą się w określaniu własnych granic i umiejętności mówienia “nie” oraz uświadamiają sobie istotę wzajemnej troski.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 Pojawiające się konfrontacje są wyzwalaczem naturalnego treningu wielu pożytecznych kompetencji, a przy tym umożliwiają naukę wspólnego życia w rodzinie.</w:t>
      </w:r>
    </w:p>
    <w:p w:rsidR="00CD520F" w:rsidRPr="00CD520F" w:rsidRDefault="00CD520F" w:rsidP="00CD520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20F" w:rsidRPr="00CD520F" w:rsidRDefault="00CD520F" w:rsidP="00CD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Konflikty często dają o sobie znać wtedy, gdy rodzic nadmiernie interweniuje i angażuje się w nieporozumienia, lub próbuje całkowicie nie dopuścić do konfrontacji. Sytuacja między dziećmi  przybiera wówczas strukturę trójkąta (wtedy często dzieci uciekają się np. do skarżenia), a ingerencja opiekunów często dodatkowo zaognia kłótnie i napędza wrogość. </w:t>
      </w: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Dobrze jest, kiedy rodzice ograniczają swój udział w dziecięcych konfliktach.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 Zamiast stawać w obronie jednego z dzieci (zazwyczaj tego młodszego) lub starać się za wszelką cenę zaprowadzić zgodę, znacznie korzystniejsza – choć niewątpliwie wymagająca dużej cierpliwości i uważności – wydaje się strategia wspierającej obserwacji oraz zachęcania do samodzielnych prób poszukiwania konstruktywnych rozwiązań.</w:t>
      </w:r>
    </w:p>
    <w:p w:rsidR="00CD520F" w:rsidRPr="00CD520F" w:rsidRDefault="00CD520F" w:rsidP="00CD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Zaprzeczanie nieporozumieniom, albo opowiadanie się za którąś ze stron daje krótkotrwałe rozwiązanie i przynosi zwykle efekt odwrotny do zamierzonego. </w:t>
      </w: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Dużo ważniejsze jest aktywne wsparcie dziecka w rozwoju odpowiedzialności za własne emocje, wzmacnianie poczucia wspólnoty oraz troski o przyjazne relacje w </w:t>
      </w:r>
      <w:proofErr w:type="spellStart"/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rodzinie.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</w:t>
      </w:r>
      <w:proofErr w:type="spellEnd"/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przyjrzeć się własnym strategiom rozwiązywania konfliktów z bliskimi, pierwszym reakcjom w stanie wzburzenia i umiejętności regulowania własnych emocji – bo, jak wszyscy wiemy, dzieci uczą się przede wszystkim obserwując dorosłych.</w:t>
      </w:r>
    </w:p>
    <w:p w:rsidR="00CD520F" w:rsidRPr="00CD520F" w:rsidRDefault="00CD520F" w:rsidP="00CD520F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Wspieraj, ale nie osądzaj!</w:t>
      </w:r>
    </w:p>
    <w:p w:rsidR="00CD520F" w:rsidRPr="00CD520F" w:rsidRDefault="00CD520F" w:rsidP="00CD5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Daj dzieciom przestrzeń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zamiast podawać gotowe rozwiązania, staraj się zachęcać do tego, aby same próbowały znaleźć wyjście z sytuacji;</w:t>
      </w:r>
    </w:p>
    <w:p w:rsidR="00CD520F" w:rsidRPr="00CD520F" w:rsidRDefault="00CD520F" w:rsidP="00CD5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Wspieraj w rozwoju kompetencji społecznych i emocjonalnych.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 Rozmawiaj z dziećmi o emocjach, nazywaj uczucia, wskazuj możliwe sposoby rozładowania emocji oraz skuteczne strategie radzenia sobie z nimi;</w:t>
      </w:r>
    </w:p>
    <w:p w:rsidR="00CD520F" w:rsidRPr="00CD520F" w:rsidRDefault="00CD520F" w:rsidP="00CD5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Bądź empatyczny, pokaż, że rozumiesz emocje dziecka.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 Nazwij i opisz to, co dostrzegasz w jasny sposób, np.: </w:t>
      </w:r>
      <w:r w:rsidRPr="00CD5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“Widzę, że chciałbyś czasem pobawić się sam”; Jesteś niezadowolona, kiedy tak długo karmię twoją siostrę?”; “Rozumiem, że ty również mnie potrzebujesz, kiedy opiekuję się twoim bratem”; “Wygląda na to, że chciałbyś spędzać ze mną więcej czasu”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520F" w:rsidRPr="00CD520F" w:rsidRDefault="00CD520F" w:rsidP="00CD5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roli sędziego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, wysłuchaj obu stron, ale pozwól dzieciom na samodzielne podejmowanie decyzji oraz dochodzenie do porozumienia;</w:t>
      </w:r>
    </w:p>
    <w:p w:rsidR="00CD520F" w:rsidRPr="00CD520F" w:rsidRDefault="00CD520F" w:rsidP="00CD5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Interweniuj, kiedy dzieci robią sobie krzywdę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, biją się albo ranią słowami – opisz, co widzisz, i jasno powiedz, że nie akceptujesz takich zachowań;</w:t>
      </w:r>
    </w:p>
    <w:p w:rsidR="00CD520F" w:rsidRPr="00CD520F" w:rsidRDefault="00CD520F" w:rsidP="00CD5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Zwróć uwagę na indywidualność każdego z dzieci.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 Unikaj powtarzania, że kochasz dzieci tak samo (na pytanie o to, które z dzieci kochasz mocniej, możesz odpowiedzieć po prostu: </w:t>
      </w:r>
      <w:r w:rsidRPr="00CD5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“Każde z was jest inne i to jest wspaniałe. Jasia kocham jak Jasia, a Zosię jak Zosię”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CD520F" w:rsidRPr="00CD520F" w:rsidRDefault="00CD520F" w:rsidP="00CD5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Powierzaj dzieciom dostosowane do wieku zadania, które umożliwiają budowanie wspólnoty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 i pogłębianie poczucia odpowiedzialności za funkcjonowanie rodziny (np. pozwól im nakryć do stołu, poskładać pranie, poproś o pomoc w kąpieli młodszego rodzeństwa);</w:t>
      </w:r>
    </w:p>
    <w:p w:rsidR="00CD520F" w:rsidRPr="00CD520F" w:rsidRDefault="00CD520F" w:rsidP="00CD5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Spędzaj czas z każdym z dzieci.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 Wspólnie z dziećmi zaplanuj spędzenie części czasu wolnego oddzielnie z każdym z nich. Zatroszcz się o to, aby te chwile były wyjątkowe i przyjemne;</w:t>
      </w:r>
    </w:p>
    <w:p w:rsidR="00CD520F" w:rsidRPr="00CD520F" w:rsidRDefault="00CD520F" w:rsidP="00CD5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Rozmawiajcie o tym, co ważne.</w:t>
      </w: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 Całą rodziną porozmawiajcie o wzajemnym szacunku, akceptacji i wyrażaniu troski wobec najbliższych.</w:t>
      </w:r>
    </w:p>
    <w:p w:rsidR="00CD520F" w:rsidRPr="00CD520F" w:rsidRDefault="00CD520F" w:rsidP="00CD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520F" w:rsidRPr="00CD520F" w:rsidRDefault="00CD520F" w:rsidP="00CD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Źródło:</w:t>
      </w:r>
    </w:p>
    <w:p w:rsidR="00CD520F" w:rsidRPr="00CD520F" w:rsidRDefault="00CD520F" w:rsidP="00CD5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B. </w:t>
      </w:r>
      <w:proofErr w:type="spellStart"/>
      <w:r w:rsidRPr="00CD5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Brazelton</w:t>
      </w:r>
      <w:proofErr w:type="spellEnd"/>
      <w:r w:rsidRPr="00CD5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J. D. </w:t>
      </w:r>
      <w:proofErr w:type="spellStart"/>
      <w:r w:rsidRPr="00CD5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Sparrow</w:t>
      </w:r>
      <w:proofErr w:type="spellEnd"/>
      <w:r w:rsidRPr="00CD5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Rozwój dziecka od 0 do 3 lat, GWP, Sopot 2013, s. 401-407.</w:t>
      </w:r>
    </w:p>
    <w:p w:rsidR="00CD520F" w:rsidRPr="00CD520F" w:rsidRDefault="00CD520F" w:rsidP="00CD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0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="t" fillcolor="#a0a0a0" stroked="f"/>
        </w:pict>
      </w:r>
    </w:p>
    <w:p w:rsidR="00A45988" w:rsidRDefault="00A45988" w:rsidP="00CD520F"/>
    <w:sectPr w:rsidR="00A45988" w:rsidSect="00A4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3B4"/>
    <w:multiLevelType w:val="multilevel"/>
    <w:tmpl w:val="160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20F"/>
    <w:rsid w:val="00A45988"/>
    <w:rsid w:val="00C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988"/>
  </w:style>
  <w:style w:type="paragraph" w:styleId="Nagwek1">
    <w:name w:val="heading 1"/>
    <w:basedOn w:val="Normalny"/>
    <w:link w:val="Nagwek1Znak"/>
    <w:uiPriority w:val="9"/>
    <w:qFormat/>
    <w:rsid w:val="00CD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5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52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52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520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D520F"/>
  </w:style>
  <w:style w:type="character" w:styleId="Uwydatnienie">
    <w:name w:val="Emphasis"/>
    <w:basedOn w:val="Domylnaczcionkaakapitu"/>
    <w:uiPriority w:val="20"/>
    <w:qFormat/>
    <w:rsid w:val="00CD520F"/>
    <w:rPr>
      <w:i/>
      <w:iCs/>
    </w:rPr>
  </w:style>
  <w:style w:type="character" w:styleId="Pogrubienie">
    <w:name w:val="Strong"/>
    <w:basedOn w:val="Domylnaczcionkaakapitu"/>
    <w:uiPriority w:val="22"/>
    <w:qFormat/>
    <w:rsid w:val="00CD52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4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2019-03-17T20:55:00Z</dcterms:created>
  <dcterms:modified xsi:type="dcterms:W3CDTF">2019-03-17T20:57:00Z</dcterms:modified>
</cp:coreProperties>
</file>