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E0" w:rsidRPr="00F323E0" w:rsidRDefault="00F323E0" w:rsidP="00F323E0">
      <w:pPr>
        <w:pStyle w:val="Bezodstpw"/>
        <w:jc w:val="center"/>
        <w:rPr>
          <w:rFonts w:ascii="Times New Roman" w:hAnsi="Times New Roman" w:cs="Times New Roman"/>
          <w:b/>
          <w:kern w:val="36"/>
          <w:sz w:val="40"/>
          <w:szCs w:val="40"/>
          <w:lang w:eastAsia="pl-PL"/>
        </w:rPr>
      </w:pPr>
      <w:r w:rsidRPr="00F323E0">
        <w:rPr>
          <w:rFonts w:ascii="Times New Roman" w:hAnsi="Times New Roman" w:cs="Times New Roman"/>
          <w:b/>
          <w:kern w:val="36"/>
          <w:sz w:val="40"/>
          <w:szCs w:val="40"/>
          <w:lang w:eastAsia="pl-PL"/>
        </w:rPr>
        <w:t>8 “niebezpiecznych” rzeczy, na które warto pozwolić dzieciom</w:t>
      </w:r>
    </w:p>
    <w:p w:rsidR="00F323E0" w:rsidRDefault="00F323E0" w:rsidP="00F323E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F323E0" w:rsidRPr="00F323E0" w:rsidRDefault="00F323E0" w:rsidP="00F323E0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323E0">
        <w:rPr>
          <w:rFonts w:ascii="Times New Roman" w:hAnsi="Times New Roman" w:cs="Times New Roman"/>
          <w:sz w:val="28"/>
          <w:szCs w:val="28"/>
          <w:lang w:eastAsia="pl-PL"/>
        </w:rPr>
        <w:t xml:space="preserve">Gdy byliśmy dziećmi, robiliśmy wiele "przerażających"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</w:t>
      </w:r>
      <w:r w:rsidRPr="00F323E0">
        <w:rPr>
          <w:rFonts w:ascii="Times New Roman" w:hAnsi="Times New Roman" w:cs="Times New Roman"/>
          <w:sz w:val="28"/>
          <w:szCs w:val="28"/>
          <w:lang w:eastAsia="pl-PL"/>
        </w:rPr>
        <w:t>i "niebezpiecznych" rzeczy! To był nasz sposób na odkrywanie świata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</w:t>
      </w:r>
      <w:r w:rsidRPr="00F323E0">
        <w:rPr>
          <w:rFonts w:ascii="Times New Roman" w:hAnsi="Times New Roman" w:cs="Times New Roman"/>
          <w:sz w:val="28"/>
          <w:szCs w:val="28"/>
          <w:lang w:eastAsia="pl-PL"/>
        </w:rPr>
        <w:t xml:space="preserve"> i poznawanie swoich możliwości. Dlaczego dziś nie wszystkie dzieci tego doświadczają? Dzięki owym niebezpieczeństwom dzieci dostają cenną lekcję - uczą się, jak przeżywać świat bezpiecznie. Zdobywają umiejętności, które pozwalają minimalizować ryzyko.</w:t>
      </w:r>
    </w:p>
    <w:p w:rsidR="00F323E0" w:rsidRPr="00F323E0" w:rsidRDefault="00F323E0" w:rsidP="00F32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23E0" w:rsidRPr="00F323E0" w:rsidRDefault="00F323E0" w:rsidP="00F323E0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F323E0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  <w:t>Pozwólmy dzieciom:</w:t>
      </w:r>
    </w:p>
    <w:p w:rsidR="00F323E0" w:rsidRPr="00F323E0" w:rsidRDefault="00F323E0" w:rsidP="00F323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23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1. Swobodnie się bawić!</w:t>
      </w:r>
    </w:p>
    <w:p w:rsidR="00F323E0" w:rsidRPr="00F323E0" w:rsidRDefault="00F323E0" w:rsidP="00F32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>Żyjemy w społeczeństwie nowoczesnych rodziców, którzy troszczą się o to, by ich dziecko miało codzienną rozrywkę w postaci zajęć dodatkowych. Balet, karate, garncarstwo, jazda konna są dziś bardziej powszechne niż beztroska zabawa z innymi dziećmi, np. z sąsiedztwa. Tymczasem wartość swobodnej, niekontrolowanej przez rodzica zabawy jest nie do przecenienia! Pamiętacie ze swojego dzieciństwa popołudnia spędzone na osiedlowym trzepaku czy wyprawy z innymi dziećmi na ryby?</w:t>
      </w:r>
    </w:p>
    <w:p w:rsidR="00F323E0" w:rsidRPr="00F323E0" w:rsidRDefault="00F323E0" w:rsidP="00F323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23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2. Wspinać się na drzewa</w:t>
      </w:r>
    </w:p>
    <w:p w:rsidR="00F323E0" w:rsidRPr="00F323E0" w:rsidRDefault="00F323E0" w:rsidP="00F32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>Wielu rodziców zabrania dzieciom takich wspinaczek. Obawiają się, że dziecko może spaść i co najmniej złamać nogę. Ale to jest jedno z najbardziej przyjemnych doświadczeń z dzieciństwa! Faktycznie, zdarzają się urazy, czy jednak jest ich więcej niż upadków na rowerze?</w:t>
      </w:r>
    </w:p>
    <w:p w:rsidR="00F323E0" w:rsidRPr="00F323E0" w:rsidRDefault="00F323E0" w:rsidP="00F32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warto pozwolić dziecku się wspinać? Ponieważ uczy je to koordynacji, angażuje do pracy wiele grup mięśniowych i daje poczucie spełnienia. Dziecko może ćwiczyć równowagę, zaczyna rozumieć zjawisko grawitacji, a także ocenia odległości, obliczając długość skoków.</w:t>
      </w:r>
    </w:p>
    <w:p w:rsidR="00F323E0" w:rsidRPr="00F323E0" w:rsidRDefault="00F323E0" w:rsidP="00F323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23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3. Obcować z ogniem</w:t>
      </w:r>
    </w:p>
    <w:p w:rsidR="00F323E0" w:rsidRPr="00F323E0" w:rsidRDefault="00F323E0" w:rsidP="00F32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lubią ogień. Ogień je fascynuje. Jak cenną umiejętnością jest zapalenie świeczki do rodzinnego posiłku a później rozpalenie ogniska. Najpierw z pomocą rodzica, następnie samodzielnie. Pozwólmy dzieciom na obcowanie z ogniem, ponieważ to uczy ich zauważania granic i szacunku dla siły natury.</w:t>
      </w:r>
    </w:p>
    <w:p w:rsidR="00F323E0" w:rsidRPr="00F323E0" w:rsidRDefault="00F323E0" w:rsidP="00F323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23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4. Samodzielnie podróżow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</w:t>
      </w:r>
      <w:r w:rsidRPr="00F323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ć komunikacją miejską</w:t>
      </w:r>
    </w:p>
    <w:p w:rsidR="00F323E0" w:rsidRPr="00F323E0" w:rsidRDefault="00F323E0" w:rsidP="00F32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 dzieci są bardziej odpowiedzialne i inteligentne, niż sądzą ich rodzice. Wskaźniki przestępczości są obecnie niższe niż w latach 70., ale zdecydowanie wzrósł nasz poziom </w:t>
      </w:r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strachu i obawy, co zawdzięczamy mediom. Oczywiście, należy rozmawiać z dziećmi o zagrożeniach związanych z samotnym podróżowaniem i upewnić się, że wiedzą, co robić w trudnej sytuacji. Wiele zależy od wieku dziecka, jego charakteru oraz okolicy, w której mieszkamy.</w:t>
      </w:r>
    </w:p>
    <w:p w:rsidR="00F323E0" w:rsidRPr="00F323E0" w:rsidRDefault="00F323E0" w:rsidP="00F323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23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5. Używania nożyczek i noży</w:t>
      </w:r>
    </w:p>
    <w:p w:rsidR="00F323E0" w:rsidRPr="00F323E0" w:rsidRDefault="00F323E0" w:rsidP="00F32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Współczesni</w:t>
      </w:r>
      <w:proofErr w:type="spellEnd"/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minimalizują ryzyko, eliminują działania niebezpieczne. Nauka obsługi narzędzi takich jak noże, nożyczki, kombinerki, wkrętaki i piłki pomoże dzieciom opanować umiejętności manualne i nauczyć się zachowywać odpowiednie środki ostrożności.</w:t>
      </w:r>
    </w:p>
    <w:p w:rsidR="00F323E0" w:rsidRPr="00F323E0" w:rsidRDefault="00F323E0" w:rsidP="00F323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23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6. Działać i tworzyć</w:t>
      </w:r>
    </w:p>
    <w:p w:rsidR="00F323E0" w:rsidRPr="00F323E0" w:rsidRDefault="00F323E0" w:rsidP="00F32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Przechowujemy stare i niepotrzebne urządzenia w garażu czy na strychu. A przecież mogą się nimi pobawić dzieci! Niech potną je na kawałki, rozbiorą na części pierwsze i znów złożą, wyczyszczą, odmalują. Dowiedzą się, jak używać wkrętów, młotka, szczypców. To świetny sposób, by stały się zwinne. Poza tym w dzieciach rodzi się ciekawość, chcą wiedzieć, jak działa dane urządzenie. Warto zachęcać je, by pomagały w drobnych pracach </w:t>
      </w:r>
      <w:proofErr w:type="spellStart"/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>majsterkowych</w:t>
      </w:r>
      <w:proofErr w:type="spellEnd"/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domu. Tego się w szkole nie nauczą!</w:t>
      </w:r>
    </w:p>
    <w:p w:rsidR="00F323E0" w:rsidRPr="00F323E0" w:rsidRDefault="00F323E0" w:rsidP="00F32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“I </w:t>
      </w:r>
      <w:proofErr w:type="spellStart"/>
      <w:r w:rsidRPr="00F3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have</w:t>
      </w:r>
      <w:proofErr w:type="spellEnd"/>
      <w:r w:rsidRPr="00F3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F3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never</w:t>
      </w:r>
      <w:proofErr w:type="spellEnd"/>
      <w:r w:rsidRPr="00F3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F3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let</w:t>
      </w:r>
      <w:proofErr w:type="spellEnd"/>
      <w:r w:rsidRPr="00F3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my </w:t>
      </w:r>
      <w:proofErr w:type="spellStart"/>
      <w:r w:rsidRPr="00F3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schooling</w:t>
      </w:r>
      <w:proofErr w:type="spellEnd"/>
      <w:r w:rsidRPr="00F3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F3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interfere</w:t>
      </w:r>
      <w:proofErr w:type="spellEnd"/>
      <w:r w:rsidRPr="00F3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F3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with</w:t>
      </w:r>
      <w:proofErr w:type="spellEnd"/>
      <w:r w:rsidRPr="00F3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my </w:t>
      </w:r>
      <w:proofErr w:type="spellStart"/>
      <w:r w:rsidRPr="00F3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education</w:t>
      </w:r>
      <w:proofErr w:type="spellEnd"/>
      <w:r w:rsidRPr="00F3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.”</w:t>
      </w:r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Mark Twain</w:t>
      </w:r>
    </w:p>
    <w:p w:rsidR="00F323E0" w:rsidRPr="00F323E0" w:rsidRDefault="00F323E0" w:rsidP="00F323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23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7. Być aktywnymi w kuchni</w:t>
      </w:r>
    </w:p>
    <w:p w:rsidR="00F323E0" w:rsidRPr="00F323E0" w:rsidRDefault="00F323E0" w:rsidP="00F32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dzieci do gotowania to nauka, która procentuje w ich życiu dorosłym. Owszem, kuchnia po zabawach dziecka nie będzie w stanie idealnym, ale warto się na nią zgodzić, ponieważ spędzając czas w kuchni, dziecko:</w:t>
      </w:r>
    </w:p>
    <w:p w:rsidR="00F323E0" w:rsidRPr="00F323E0" w:rsidRDefault="00F323E0" w:rsidP="00F3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>buduje pewność siebie i poczucie własnej wartości,</w:t>
      </w:r>
    </w:p>
    <w:p w:rsidR="00F323E0" w:rsidRPr="00F323E0" w:rsidRDefault="00F323E0" w:rsidP="00F3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>dowiaduje się wiele o jedzeniu, o tym, co jest pożywne i zdrowe, a co szkodzi,</w:t>
      </w:r>
    </w:p>
    <w:p w:rsidR="00F323E0" w:rsidRPr="00F323E0" w:rsidRDefault="00F323E0" w:rsidP="00F3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 świadomość na temat zagrożeń związanych z użytkowaniem kuchenki, gazu i innych urządzeń,</w:t>
      </w:r>
    </w:p>
    <w:p w:rsidR="00F323E0" w:rsidRPr="00F323E0" w:rsidRDefault="00F323E0" w:rsidP="00F3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bardziej skłonne spróbować nowych smaków,</w:t>
      </w:r>
    </w:p>
    <w:p w:rsidR="00F323E0" w:rsidRPr="00F323E0" w:rsidRDefault="00F323E0" w:rsidP="00F3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chętniej się angażuje w zakupy, planowanie i sprzątanie,</w:t>
      </w:r>
    </w:p>
    <w:p w:rsidR="00F323E0" w:rsidRPr="00F323E0" w:rsidRDefault="00F323E0" w:rsidP="00F3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>odpoczywa od gier komputerowych i telewizji,</w:t>
      </w:r>
    </w:p>
    <w:p w:rsidR="00F323E0" w:rsidRPr="00F323E0" w:rsidRDefault="00F323E0" w:rsidP="00F32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>buduje relację z rodzicami.</w:t>
      </w:r>
    </w:p>
    <w:p w:rsidR="00F323E0" w:rsidRPr="00F323E0" w:rsidRDefault="00F323E0" w:rsidP="00F323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323E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8. Przegrywać</w:t>
      </w:r>
    </w:p>
    <w:p w:rsidR="00F323E0" w:rsidRPr="00F323E0" w:rsidRDefault="00F323E0" w:rsidP="00F32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t>Przyzwolenie na niepowodzenie, brak interwencji rodzica, o ile nie jest ona konieczna dla bezpieczeństwa dziecka, nie jest złe. Ważne, by dziecko mogło przeżyć rozczarowanie, frustrację, a przede wszystkim ćwiczyć wytrwałość i konsekwencję. Wielu rodziców chroni dziecko przed ponoszeniem porażek, pozbawiając je tym samym podstawowych lekcji życia.</w:t>
      </w:r>
    </w:p>
    <w:p w:rsidR="00F323E0" w:rsidRPr="00F323E0" w:rsidRDefault="00F323E0" w:rsidP="00F32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3E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Foto: pexels.com</w:t>
      </w:r>
    </w:p>
    <w:p w:rsidR="00F323E0" w:rsidRPr="00F323E0" w:rsidRDefault="00F323E0" w:rsidP="00F3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3E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="t" fillcolor="#a0a0a0" stroked="f"/>
        </w:pict>
      </w:r>
    </w:p>
    <w:p w:rsidR="00F323E0" w:rsidRDefault="00F323E0" w:rsidP="00F323E0"/>
    <w:sectPr w:rsidR="00F323E0" w:rsidSect="00EE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7205"/>
    <w:multiLevelType w:val="multilevel"/>
    <w:tmpl w:val="646C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3E0"/>
    <w:rsid w:val="00EE206D"/>
    <w:rsid w:val="00F3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06D"/>
  </w:style>
  <w:style w:type="paragraph" w:styleId="Nagwek1">
    <w:name w:val="heading 1"/>
    <w:basedOn w:val="Normalny"/>
    <w:link w:val="Nagwek1Znak"/>
    <w:uiPriority w:val="9"/>
    <w:qFormat/>
    <w:rsid w:val="00F32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32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32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23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23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23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23E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323E0"/>
  </w:style>
  <w:style w:type="character" w:styleId="Pogrubienie">
    <w:name w:val="Strong"/>
    <w:basedOn w:val="Domylnaczcionkaakapitu"/>
    <w:uiPriority w:val="22"/>
    <w:qFormat/>
    <w:rsid w:val="00F323E0"/>
    <w:rPr>
      <w:b/>
      <w:bCs/>
    </w:rPr>
  </w:style>
  <w:style w:type="character" w:styleId="Uwydatnienie">
    <w:name w:val="Emphasis"/>
    <w:basedOn w:val="Domylnaczcionkaakapitu"/>
    <w:uiPriority w:val="20"/>
    <w:qFormat/>
    <w:rsid w:val="00F323E0"/>
    <w:rPr>
      <w:i/>
      <w:iCs/>
    </w:rPr>
  </w:style>
  <w:style w:type="paragraph" w:styleId="Bezodstpw">
    <w:name w:val="No Spacing"/>
    <w:uiPriority w:val="1"/>
    <w:qFormat/>
    <w:rsid w:val="00F323E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074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389">
              <w:marLeft w:val="0"/>
              <w:marRight w:val="0"/>
              <w:marTop w:val="0"/>
              <w:marBottom w:val="3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2019-04-11T19:18:00Z</dcterms:created>
  <dcterms:modified xsi:type="dcterms:W3CDTF">2019-04-11T19:23:00Z</dcterms:modified>
</cp:coreProperties>
</file>